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97718" w14:textId="3263F019" w:rsidR="001729EE" w:rsidRPr="004B723A" w:rsidRDefault="00BF54F7" w:rsidP="00D145ED">
      <w:pPr>
        <w:ind w:left="-180" w:right="-99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C36842">
        <w:rPr>
          <w:rFonts w:ascii="Book Antiqua" w:hAnsi="Book Antiqua" w:cs="Times New Roman"/>
          <w:b/>
          <w:bCs/>
          <w:sz w:val="24"/>
          <w:szCs w:val="24"/>
        </w:rPr>
        <w:t>TW32B for Balance work of Tower package  (a)TW27 Multi Circuit M/C Portion of (</w:t>
      </w:r>
      <w:proofErr w:type="spellStart"/>
      <w:r w:rsidRPr="00C36842">
        <w:rPr>
          <w:rFonts w:ascii="Book Antiqua" w:hAnsi="Book Antiqua" w:cs="Times New Roman"/>
          <w:b/>
          <w:bCs/>
          <w:sz w:val="24"/>
          <w:szCs w:val="24"/>
        </w:rPr>
        <w:t>i</w:t>
      </w:r>
      <w:proofErr w:type="spellEnd"/>
      <w:r w:rsidRPr="00C36842">
        <w:rPr>
          <w:rFonts w:ascii="Book Antiqua" w:hAnsi="Book Antiqua" w:cs="Times New Roman"/>
          <w:b/>
          <w:bCs/>
          <w:sz w:val="24"/>
          <w:szCs w:val="24"/>
        </w:rPr>
        <w:t xml:space="preserve">) 132kV S/C (on D/C towers) </w:t>
      </w:r>
      <w:proofErr w:type="spellStart"/>
      <w:r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Pr="00C36842">
        <w:rPr>
          <w:rFonts w:ascii="Book Antiqua" w:hAnsi="Book Antiqua" w:cs="Times New Roman"/>
          <w:b/>
          <w:bCs/>
          <w:sz w:val="24"/>
          <w:szCs w:val="24"/>
        </w:rPr>
        <w:t>Sa</w:t>
      </w:r>
      <w:r>
        <w:rPr>
          <w:rFonts w:ascii="Book Antiqua" w:hAnsi="Book Antiqua" w:cs="Times New Roman"/>
          <w:b/>
          <w:bCs/>
          <w:sz w:val="24"/>
          <w:szCs w:val="24"/>
        </w:rPr>
        <w:t>galee</w:t>
      </w:r>
      <w:proofErr w:type="spellEnd"/>
      <w:r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T/L. (ii) 132kV S/C (on D/C towers) </w:t>
      </w:r>
      <w:proofErr w:type="spellStart"/>
      <w:r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Pr="00C36842">
        <w:rPr>
          <w:rFonts w:ascii="Book Antiqua" w:hAnsi="Book Antiqua" w:cs="Times New Roman"/>
          <w:b/>
          <w:bCs/>
          <w:sz w:val="24"/>
          <w:szCs w:val="24"/>
        </w:rPr>
        <w:t>Banderdewa</w:t>
      </w:r>
      <w:proofErr w:type="spellEnd"/>
      <w:r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 and (iii) 132kV S/C (on D/C towers) </w:t>
      </w:r>
      <w:proofErr w:type="spellStart"/>
      <w:r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Pr="00C36842">
        <w:rPr>
          <w:rFonts w:ascii="Book Antiqua" w:hAnsi="Book Antiqua" w:cs="Times New Roman"/>
          <w:b/>
          <w:bCs/>
          <w:sz w:val="24"/>
          <w:szCs w:val="24"/>
        </w:rPr>
        <w:t>Gerumukh</w:t>
      </w:r>
      <w:proofErr w:type="spellEnd"/>
      <w:r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 and (b)TW08 132kV S/C (on D/C towers) </w:t>
      </w:r>
      <w:proofErr w:type="spellStart"/>
      <w:r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Pr="00C36842">
        <w:rPr>
          <w:rFonts w:ascii="Book Antiqua" w:hAnsi="Book Antiqua" w:cs="Times New Roman"/>
          <w:b/>
          <w:bCs/>
          <w:sz w:val="24"/>
          <w:szCs w:val="24"/>
        </w:rPr>
        <w:t>Sagal</w:t>
      </w:r>
      <w:r>
        <w:rPr>
          <w:rFonts w:ascii="Book Antiqua" w:hAnsi="Book Antiqua" w:cs="Times New Roman"/>
          <w:b/>
          <w:bCs/>
          <w:sz w:val="24"/>
          <w:szCs w:val="24"/>
        </w:rPr>
        <w:t>ee</w:t>
      </w:r>
      <w:proofErr w:type="spellEnd"/>
      <w:r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 associated with comprehensive scheme for transmission system strengthening of Arunachal Pradesh</w:t>
      </w:r>
      <w:r w:rsidR="00477C55" w:rsidRPr="00B64274">
        <w:rPr>
          <w:rFonts w:ascii="Book Antiqua" w:hAnsi="Book Antiqua" w:cs="Arial"/>
          <w:b/>
          <w:bCs/>
          <w:szCs w:val="22"/>
          <w:lang w:val="en-IN"/>
        </w:rPr>
        <w:t>. [</w:t>
      </w:r>
      <w:r w:rsidR="00B16100" w:rsidRPr="00A11CCB">
        <w:rPr>
          <w:rFonts w:ascii="Book Antiqua" w:hAnsi="Book Antiqua" w:cs="Arial"/>
          <w:szCs w:val="22"/>
        </w:rPr>
        <w:t>Spec No.:</w:t>
      </w:r>
      <w:r w:rsidR="00B16100" w:rsidRPr="00A11CCB">
        <w:rPr>
          <w:rFonts w:ascii="Book Antiqua" w:hAnsi="Book Antiqua"/>
          <w:szCs w:val="22"/>
        </w:rPr>
        <w:t xml:space="preserve"> </w:t>
      </w:r>
      <w:r w:rsidR="006D2DCE" w:rsidRPr="006D2DCE">
        <w:rPr>
          <w:rStyle w:val="Hyperlink"/>
          <w:rFonts w:ascii="Book Antiqua" w:hAnsi="Book Antiqua" w:cs="Arial"/>
          <w:u w:val="none"/>
        </w:rPr>
        <w:t>CC/NT/W-TR/DOM/A04/24/14398</w:t>
      </w:r>
      <w:r w:rsidR="003E013B" w:rsidRPr="004B723A">
        <w:rPr>
          <w:rFonts w:ascii="Book Antiqua" w:hAnsi="Book Antiqua" w:cs="Arial"/>
          <w:b/>
          <w:bCs/>
          <w:szCs w:val="22"/>
          <w:lang w:val="en-IN"/>
        </w:rPr>
        <w:t>]</w:t>
      </w:r>
    </w:p>
    <w:p w14:paraId="501F559A" w14:textId="77777777" w:rsidR="003E013B" w:rsidRPr="004B723A" w:rsidRDefault="003E013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4B723A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4B723A" w:rsidRDefault="002749C2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4B723A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</w:t>
      </w:r>
      <w:r w:rsidRPr="004B723A">
        <w:rPr>
          <w:rFonts w:ascii="Book Antiqua" w:hAnsi="Book Antiqua" w:cs="Arial"/>
          <w:sz w:val="22"/>
          <w:szCs w:val="22"/>
        </w:rPr>
        <w:t xml:space="preserve">S/o, D/o, W/o,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4B723A">
        <w:rPr>
          <w:rFonts w:ascii="Book Antiqua" w:hAnsi="Book Antiqua" w:cs="Arial"/>
          <w:sz w:val="22"/>
          <w:szCs w:val="22"/>
        </w:rPr>
        <w:t>Resident of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4B723A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4B723A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4B723A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4B723A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4B723A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4B723A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4B723A" w:rsidRDefault="00B46864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4B723A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4B723A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4B723A" w:rsidRDefault="002F2C1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4B723A">
        <w:rPr>
          <w:rFonts w:ascii="Book Antiqua" w:hAnsi="Book Antiqua" w:cs="Arial"/>
          <w:sz w:val="22"/>
          <w:szCs w:val="22"/>
        </w:rPr>
        <w:t>if any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51BFEB28" w:rsidR="0056608E" w:rsidRPr="004B723A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4B723A">
        <w:rPr>
          <w:rFonts w:ascii="Book Antiqua" w:hAnsi="Book Antiqua" w:cs="Arial"/>
          <w:sz w:val="22"/>
          <w:szCs w:val="22"/>
        </w:rPr>
        <w:t>entity</w:t>
      </w:r>
      <w:r w:rsidR="00772CFE" w:rsidRPr="004B723A">
        <w:rPr>
          <w:rFonts w:ascii="Book Antiqua" w:hAnsi="Book Antiqua" w:cs="Arial"/>
          <w:sz w:val="22"/>
          <w:szCs w:val="22"/>
        </w:rPr>
        <w:t>/POWERGRID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4B723A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="009B625A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>of</w:t>
      </w:r>
      <w:r w:rsidR="00245D9E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6D2DCE">
        <w:rPr>
          <w:rFonts w:ascii="Book Antiqua" w:hAnsi="Book Antiqua" w:cs="Arial"/>
          <w:b/>
          <w:sz w:val="22"/>
          <w:szCs w:val="22"/>
        </w:rPr>
        <w:t xml:space="preserve"> </w:t>
      </w:r>
      <w:r w:rsidR="006D2DCE" w:rsidRPr="00C36842">
        <w:rPr>
          <w:rFonts w:ascii="Book Antiqua" w:hAnsi="Book Antiqua"/>
          <w:b/>
          <w:bCs/>
        </w:rPr>
        <w:t>TW32B for Balance work of Tower package  (a)TW27 Multi Circuit M/C Portion of (</w:t>
      </w:r>
      <w:proofErr w:type="spellStart"/>
      <w:r w:rsidR="006D2DCE" w:rsidRPr="00C36842">
        <w:rPr>
          <w:rFonts w:ascii="Book Antiqua" w:hAnsi="Book Antiqua"/>
          <w:b/>
          <w:bCs/>
        </w:rPr>
        <w:t>i</w:t>
      </w:r>
      <w:proofErr w:type="spellEnd"/>
      <w:r w:rsidR="006D2DCE" w:rsidRPr="00C36842">
        <w:rPr>
          <w:rFonts w:ascii="Book Antiqua" w:hAnsi="Book Antiqua"/>
          <w:b/>
          <w:bCs/>
        </w:rPr>
        <w:t xml:space="preserve">) 132kV S/C (on D/C towers) </w:t>
      </w:r>
      <w:proofErr w:type="spellStart"/>
      <w:r w:rsidR="006D2DCE" w:rsidRPr="00C36842">
        <w:rPr>
          <w:rFonts w:ascii="Book Antiqua" w:hAnsi="Book Antiqua"/>
          <w:b/>
          <w:bCs/>
        </w:rPr>
        <w:t>Naharlagun</w:t>
      </w:r>
      <w:proofErr w:type="spellEnd"/>
      <w:r w:rsidR="006D2DCE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6D2DCE" w:rsidRPr="00C36842">
        <w:rPr>
          <w:rFonts w:ascii="Book Antiqua" w:hAnsi="Book Antiqua"/>
          <w:b/>
          <w:bCs/>
        </w:rPr>
        <w:t>Sa</w:t>
      </w:r>
      <w:r w:rsidR="006D2DCE">
        <w:rPr>
          <w:rFonts w:ascii="Book Antiqua" w:hAnsi="Book Antiqua"/>
          <w:b/>
          <w:bCs/>
        </w:rPr>
        <w:t>galee</w:t>
      </w:r>
      <w:proofErr w:type="spellEnd"/>
      <w:r w:rsidR="006D2DCE" w:rsidRPr="00C36842">
        <w:rPr>
          <w:rFonts w:ascii="Book Antiqua" w:hAnsi="Book Antiqua"/>
          <w:b/>
          <w:bCs/>
        </w:rPr>
        <w:t xml:space="preserve"> T/L. (ii) 132kV S/C (on D/C towers) </w:t>
      </w:r>
      <w:proofErr w:type="spellStart"/>
      <w:r w:rsidR="006D2DCE" w:rsidRPr="00C36842">
        <w:rPr>
          <w:rFonts w:ascii="Book Antiqua" w:hAnsi="Book Antiqua"/>
          <w:b/>
          <w:bCs/>
        </w:rPr>
        <w:t>Naharlagun</w:t>
      </w:r>
      <w:proofErr w:type="spellEnd"/>
      <w:r w:rsidR="006D2DCE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6D2DCE" w:rsidRPr="00C36842">
        <w:rPr>
          <w:rFonts w:ascii="Book Antiqua" w:hAnsi="Book Antiqua"/>
          <w:b/>
          <w:bCs/>
        </w:rPr>
        <w:t>Banderdewa</w:t>
      </w:r>
      <w:proofErr w:type="spellEnd"/>
      <w:r w:rsidR="006D2DCE" w:rsidRPr="00C36842">
        <w:rPr>
          <w:rFonts w:ascii="Book Antiqua" w:hAnsi="Book Antiqua"/>
          <w:b/>
          <w:bCs/>
        </w:rPr>
        <w:t xml:space="preserve"> T/L and (iii) 132kV S/C (on D/C towers) </w:t>
      </w:r>
      <w:proofErr w:type="spellStart"/>
      <w:r w:rsidR="006D2DCE" w:rsidRPr="00C36842">
        <w:rPr>
          <w:rFonts w:ascii="Book Antiqua" w:hAnsi="Book Antiqua"/>
          <w:b/>
          <w:bCs/>
        </w:rPr>
        <w:t>Naharlagun</w:t>
      </w:r>
      <w:proofErr w:type="spellEnd"/>
      <w:r w:rsidR="006D2DCE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6D2DCE" w:rsidRPr="00C36842">
        <w:rPr>
          <w:rFonts w:ascii="Book Antiqua" w:hAnsi="Book Antiqua"/>
          <w:b/>
          <w:bCs/>
        </w:rPr>
        <w:t>Gerumukh</w:t>
      </w:r>
      <w:proofErr w:type="spellEnd"/>
      <w:r w:rsidR="006D2DCE" w:rsidRPr="00C36842">
        <w:rPr>
          <w:rFonts w:ascii="Book Antiqua" w:hAnsi="Book Antiqua"/>
          <w:b/>
          <w:bCs/>
        </w:rPr>
        <w:t xml:space="preserve"> T/L and (b)TW08 132kV S/C (on D/C towers) </w:t>
      </w:r>
      <w:proofErr w:type="spellStart"/>
      <w:r w:rsidR="006D2DCE" w:rsidRPr="00C36842">
        <w:rPr>
          <w:rFonts w:ascii="Book Antiqua" w:hAnsi="Book Antiqua"/>
          <w:b/>
          <w:bCs/>
        </w:rPr>
        <w:t>Naharlagun</w:t>
      </w:r>
      <w:proofErr w:type="spellEnd"/>
      <w:r w:rsidR="006D2DCE" w:rsidRPr="00C36842">
        <w:rPr>
          <w:rFonts w:ascii="Book Antiqua" w:hAnsi="Book Antiqua"/>
          <w:b/>
          <w:bCs/>
        </w:rPr>
        <w:t xml:space="preserve"> – </w:t>
      </w:r>
      <w:proofErr w:type="spellStart"/>
      <w:r w:rsidR="006D2DCE" w:rsidRPr="00C36842">
        <w:rPr>
          <w:rFonts w:ascii="Book Antiqua" w:hAnsi="Book Antiqua"/>
          <w:b/>
          <w:bCs/>
        </w:rPr>
        <w:t>Sagal</w:t>
      </w:r>
      <w:r w:rsidR="006D2DCE">
        <w:rPr>
          <w:rFonts w:ascii="Book Antiqua" w:hAnsi="Book Antiqua"/>
          <w:b/>
          <w:bCs/>
        </w:rPr>
        <w:t>ee</w:t>
      </w:r>
      <w:proofErr w:type="spellEnd"/>
      <w:r w:rsidR="006D2DCE" w:rsidRPr="00C36842">
        <w:rPr>
          <w:rFonts w:ascii="Book Antiqua" w:hAnsi="Book Antiqua"/>
          <w:b/>
          <w:bCs/>
        </w:rPr>
        <w:t xml:space="preserve"> T/L associated with comprehensive scheme for transmission system strengthening of Arunachal Pradesh</w:t>
      </w:r>
      <w:r w:rsidR="00477C55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. [</w:t>
      </w:r>
      <w:r w:rsidR="00B16100" w:rsidRPr="00A11CCB">
        <w:rPr>
          <w:rFonts w:ascii="Book Antiqua" w:hAnsi="Book Antiqua" w:cs="Arial"/>
          <w:sz w:val="22"/>
          <w:szCs w:val="22"/>
        </w:rPr>
        <w:t>Spec No.:</w:t>
      </w:r>
      <w:r w:rsidR="00B16100" w:rsidRPr="00A11CCB">
        <w:rPr>
          <w:rFonts w:ascii="Book Antiqua" w:hAnsi="Book Antiqua"/>
          <w:sz w:val="22"/>
          <w:szCs w:val="22"/>
        </w:rPr>
        <w:t xml:space="preserve"> </w:t>
      </w:r>
      <w:r w:rsidR="00792E24" w:rsidRPr="001A17AB">
        <w:rPr>
          <w:rFonts w:ascii="Book Antiqua" w:hAnsi="Book Antiqua" w:cs="Arial"/>
          <w:b/>
          <w:bCs/>
          <w:color w:val="3333FF"/>
          <w:sz w:val="22"/>
          <w:szCs w:val="22"/>
        </w:rPr>
        <w:t>CC/NT/W-T</w:t>
      </w:r>
      <w:r w:rsidR="00792E24">
        <w:rPr>
          <w:rFonts w:ascii="Book Antiqua" w:hAnsi="Book Antiqua" w:cs="Arial"/>
          <w:b/>
          <w:bCs/>
          <w:color w:val="3333FF"/>
          <w:sz w:val="22"/>
          <w:szCs w:val="22"/>
        </w:rPr>
        <w:t>W</w:t>
      </w:r>
      <w:r w:rsidR="00792E24" w:rsidRPr="001A17AB">
        <w:rPr>
          <w:rFonts w:ascii="Book Antiqua" w:hAnsi="Book Antiqua" w:cs="Arial"/>
          <w:b/>
          <w:bCs/>
          <w:color w:val="3333FF"/>
          <w:sz w:val="22"/>
          <w:szCs w:val="22"/>
        </w:rPr>
        <w:t>/DOM/A04/24/1</w:t>
      </w:r>
      <w:r w:rsidR="00792E24">
        <w:rPr>
          <w:rFonts w:ascii="Book Antiqua" w:hAnsi="Book Antiqua" w:cs="Arial"/>
          <w:b/>
          <w:bCs/>
          <w:color w:val="3333FF"/>
          <w:sz w:val="22"/>
          <w:szCs w:val="22"/>
        </w:rPr>
        <w:t>4398</w:t>
      </w:r>
      <w:r w:rsidR="003E013B" w:rsidRPr="004B723A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A179ED" w:rsidRPr="004B723A">
        <w:rPr>
          <w:rFonts w:ascii="Book Antiqua" w:hAnsi="Book Antiqua" w:cs="Arial"/>
          <w:b/>
          <w:bCs/>
          <w:sz w:val="22"/>
          <w:szCs w:val="22"/>
        </w:rPr>
        <w:t>’</w:t>
      </w:r>
      <w:r w:rsidR="0056608E" w:rsidRPr="004B723A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4B723A" w:rsidRDefault="0056608E" w:rsidP="005E7698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4B723A" w:rsidRDefault="00245D9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4B723A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4B723A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4B723A" w:rsidRDefault="00E9527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0E339295" w:rsidR="00B554C6" w:rsidRPr="00792E24" w:rsidRDefault="00E9527B" w:rsidP="00792E24">
      <w:pPr>
        <w:ind w:right="-99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723A">
        <w:rPr>
          <w:rFonts w:ascii="Book Antiqua" w:hAnsi="Book Antiqua" w:cs="Arial"/>
          <w:bCs/>
          <w:szCs w:val="22"/>
        </w:rPr>
        <w:t>That the</w:t>
      </w:r>
      <w:r w:rsidR="00B554C6" w:rsidRPr="004B723A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4B723A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4B723A">
        <w:rPr>
          <w:rFonts w:ascii="Book Antiqua" w:hAnsi="Book Antiqua" w:cs="Arial"/>
          <w:bCs/>
          <w:szCs w:val="22"/>
        </w:rPr>
        <w:t xml:space="preserve"> order </w:t>
      </w:r>
      <w:r w:rsidR="00B554C6" w:rsidRPr="004B723A">
        <w:rPr>
          <w:rFonts w:ascii="Book Antiqua" w:hAnsi="Book Antiqua" w:cs="Arial"/>
          <w:bCs/>
          <w:szCs w:val="22"/>
        </w:rPr>
        <w:t xml:space="preserve">in </w:t>
      </w:r>
      <w:r w:rsidR="00481B43" w:rsidRPr="004B723A">
        <w:rPr>
          <w:rFonts w:ascii="Book Antiqua" w:hAnsi="Book Antiqua" w:cs="Arial"/>
          <w:bCs/>
          <w:szCs w:val="22"/>
        </w:rPr>
        <w:t xml:space="preserve">the </w:t>
      </w:r>
      <w:r w:rsidR="00B554C6" w:rsidRPr="004B723A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4543D" w:rsidRPr="004B723A">
        <w:rPr>
          <w:rFonts w:ascii="Book Antiqua" w:hAnsi="Book Antiqua" w:cs="Arial"/>
          <w:bCs/>
          <w:szCs w:val="22"/>
        </w:rPr>
        <w:t>‘</w:t>
      </w:r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TW32B for Balance work of Tower package  (a)TW27 Multi Circuit M/C Portion of (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i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) 132kV S/C (on D/C towers)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lastRenderedPageBreak/>
        <w:t>Sa</w:t>
      </w:r>
      <w:r w:rsidR="004713A9">
        <w:rPr>
          <w:rFonts w:ascii="Book Antiqua" w:hAnsi="Book Antiqua" w:cs="Times New Roman"/>
          <w:b/>
          <w:bCs/>
          <w:sz w:val="24"/>
          <w:szCs w:val="24"/>
        </w:rPr>
        <w:t>galee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T/L. (ii) 132kV S/C (on D/C towers)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Banderdewa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 and (iii) 132kV S/C (on D/C towers)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Gerumukh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 and (b)TW08 132kV S/C (on D/C towers)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Sagal</w:t>
      </w:r>
      <w:r w:rsidR="004713A9">
        <w:rPr>
          <w:rFonts w:ascii="Book Antiqua" w:hAnsi="Book Antiqua" w:cs="Times New Roman"/>
          <w:b/>
          <w:bCs/>
          <w:sz w:val="24"/>
          <w:szCs w:val="24"/>
        </w:rPr>
        <w:t>ee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 associated with comprehensive scheme for transmission system strengthening of Arunachal Pradesh</w:t>
      </w:r>
      <w:r w:rsidR="00792E24" w:rsidRPr="00B64274">
        <w:rPr>
          <w:rFonts w:ascii="Book Antiqua" w:hAnsi="Book Antiqua" w:cs="Arial"/>
          <w:b/>
          <w:bCs/>
          <w:szCs w:val="22"/>
          <w:lang w:val="en-IN"/>
        </w:rPr>
        <w:t>. [</w:t>
      </w:r>
      <w:r w:rsidR="00792E24" w:rsidRPr="00A11CCB">
        <w:rPr>
          <w:rFonts w:ascii="Book Antiqua" w:hAnsi="Book Antiqua" w:cs="Arial"/>
          <w:szCs w:val="22"/>
        </w:rPr>
        <w:t>Spec No.:</w:t>
      </w:r>
      <w:r w:rsidR="00792E24" w:rsidRPr="00A11CCB">
        <w:rPr>
          <w:rFonts w:ascii="Book Antiqua" w:hAnsi="Book Antiqua"/>
          <w:szCs w:val="22"/>
        </w:rPr>
        <w:t xml:space="preserve"> </w:t>
      </w:r>
      <w:r w:rsidR="00792E24" w:rsidRPr="001A17AB">
        <w:rPr>
          <w:rFonts w:ascii="Book Antiqua" w:hAnsi="Book Antiqua" w:cs="Arial"/>
          <w:b/>
          <w:bCs/>
          <w:color w:val="3333FF"/>
          <w:szCs w:val="22"/>
        </w:rPr>
        <w:t>CC/NT/W-T</w:t>
      </w:r>
      <w:r w:rsidR="00792E24">
        <w:rPr>
          <w:rFonts w:ascii="Book Antiqua" w:hAnsi="Book Antiqua" w:cs="Arial"/>
          <w:b/>
          <w:bCs/>
          <w:color w:val="3333FF"/>
          <w:szCs w:val="22"/>
        </w:rPr>
        <w:t>W</w:t>
      </w:r>
      <w:r w:rsidR="00792E24" w:rsidRPr="001A17AB">
        <w:rPr>
          <w:rFonts w:ascii="Book Antiqua" w:hAnsi="Book Antiqua" w:cs="Arial"/>
          <w:b/>
          <w:bCs/>
          <w:color w:val="3333FF"/>
          <w:szCs w:val="22"/>
        </w:rPr>
        <w:t>/DOM/A04/24/1</w:t>
      </w:r>
      <w:r w:rsidR="00792E24">
        <w:rPr>
          <w:rFonts w:ascii="Book Antiqua" w:hAnsi="Book Antiqua" w:cs="Arial"/>
          <w:b/>
          <w:bCs/>
          <w:color w:val="3333FF"/>
          <w:szCs w:val="22"/>
        </w:rPr>
        <w:t>4398</w:t>
      </w:r>
      <w:r w:rsidR="00792E24" w:rsidRPr="004B723A">
        <w:rPr>
          <w:rFonts w:ascii="Book Antiqua" w:hAnsi="Book Antiqua" w:cs="Arial"/>
          <w:b/>
          <w:bCs/>
          <w:szCs w:val="22"/>
          <w:lang w:val="en-IN"/>
        </w:rPr>
        <w:t>]</w:t>
      </w:r>
      <w:r w:rsidR="00792E24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B554C6" w:rsidRPr="004B723A">
        <w:rPr>
          <w:rFonts w:ascii="Book Antiqua" w:hAnsi="Book Antiqua" w:cs="Arial"/>
          <w:bCs/>
          <w:szCs w:val="22"/>
        </w:rPr>
        <w:t xml:space="preserve">is </w:t>
      </w:r>
      <w:r w:rsidR="00B554C6" w:rsidRPr="004B723A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4B723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6DBAADCD" w:rsidR="002749C2" w:rsidRPr="00792E24" w:rsidRDefault="00245D9E" w:rsidP="00792E24">
      <w:pPr>
        <w:ind w:right="-99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723A">
        <w:rPr>
          <w:rFonts w:ascii="Book Antiqua" w:hAnsi="Book Antiqua" w:cs="Arial"/>
          <w:bCs/>
          <w:szCs w:val="22"/>
        </w:rPr>
        <w:t>That the</w:t>
      </w:r>
      <w:r w:rsidRPr="004B723A">
        <w:rPr>
          <w:rFonts w:ascii="Book Antiqua" w:hAnsi="Book Antiqua" w:cs="Arial"/>
          <w:szCs w:val="22"/>
        </w:rPr>
        <w:t xml:space="preserve"> </w:t>
      </w:r>
      <w:r w:rsidRPr="004B723A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9D2259" w:rsidRPr="004B723A">
        <w:rPr>
          <w:rFonts w:ascii="Book Antiqua" w:hAnsi="Book Antiqua" w:cs="Arial"/>
          <w:bCs/>
          <w:szCs w:val="22"/>
        </w:rPr>
        <w:t>‘</w:t>
      </w:r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TW32B for Balance work of Tower package  (a)TW27 Multi Circuit M/C Portion of (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i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) 132kV S/C (on D/C towers)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Sa</w:t>
      </w:r>
      <w:r w:rsidR="004713A9">
        <w:rPr>
          <w:rFonts w:ascii="Book Antiqua" w:hAnsi="Book Antiqua" w:cs="Times New Roman"/>
          <w:b/>
          <w:bCs/>
          <w:sz w:val="24"/>
          <w:szCs w:val="24"/>
        </w:rPr>
        <w:t>galee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T/L. (ii) 132kV S/C (on D/C towers)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Banderdewa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 and (iii) 132kV S/C (on D/C towers)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Gerumukh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 and (b)TW08 132kV S/C (on D/C towers)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Naharlagun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– </w:t>
      </w:r>
      <w:proofErr w:type="spellStart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>Sagal</w:t>
      </w:r>
      <w:r w:rsidR="004713A9">
        <w:rPr>
          <w:rFonts w:ascii="Book Antiqua" w:hAnsi="Book Antiqua" w:cs="Times New Roman"/>
          <w:b/>
          <w:bCs/>
          <w:sz w:val="24"/>
          <w:szCs w:val="24"/>
        </w:rPr>
        <w:t>ee</w:t>
      </w:r>
      <w:proofErr w:type="spellEnd"/>
      <w:r w:rsidR="004713A9" w:rsidRPr="00C36842">
        <w:rPr>
          <w:rFonts w:ascii="Book Antiqua" w:hAnsi="Book Antiqua" w:cs="Times New Roman"/>
          <w:b/>
          <w:bCs/>
          <w:sz w:val="24"/>
          <w:szCs w:val="24"/>
        </w:rPr>
        <w:t xml:space="preserve"> T/L associated with comprehensive scheme for transmission system strengthening of Arunachal Pradesh</w:t>
      </w:r>
      <w:r w:rsidR="00792E24" w:rsidRPr="00B64274">
        <w:rPr>
          <w:rFonts w:ascii="Book Antiqua" w:hAnsi="Book Antiqua" w:cs="Arial"/>
          <w:b/>
          <w:bCs/>
          <w:szCs w:val="22"/>
          <w:lang w:val="en-IN"/>
        </w:rPr>
        <w:t>. [</w:t>
      </w:r>
      <w:r w:rsidR="00792E24" w:rsidRPr="00A11CCB">
        <w:rPr>
          <w:rFonts w:ascii="Book Antiqua" w:hAnsi="Book Antiqua" w:cs="Arial"/>
          <w:szCs w:val="22"/>
        </w:rPr>
        <w:t>Spec No.:</w:t>
      </w:r>
      <w:r w:rsidR="00792E24" w:rsidRPr="00A11CCB">
        <w:rPr>
          <w:rFonts w:ascii="Book Antiqua" w:hAnsi="Book Antiqua"/>
          <w:szCs w:val="22"/>
        </w:rPr>
        <w:t xml:space="preserve"> </w:t>
      </w:r>
      <w:r w:rsidR="00792E24" w:rsidRPr="001A17AB">
        <w:rPr>
          <w:rFonts w:ascii="Book Antiqua" w:hAnsi="Book Antiqua" w:cs="Arial"/>
          <w:b/>
          <w:bCs/>
          <w:color w:val="3333FF"/>
          <w:szCs w:val="22"/>
        </w:rPr>
        <w:t>CC/NT/W-T</w:t>
      </w:r>
      <w:r w:rsidR="00792E24">
        <w:rPr>
          <w:rFonts w:ascii="Book Antiqua" w:hAnsi="Book Antiqua" w:cs="Arial"/>
          <w:b/>
          <w:bCs/>
          <w:color w:val="3333FF"/>
          <w:szCs w:val="22"/>
        </w:rPr>
        <w:t>W</w:t>
      </w:r>
      <w:r w:rsidR="00792E24" w:rsidRPr="001A17AB">
        <w:rPr>
          <w:rFonts w:ascii="Book Antiqua" w:hAnsi="Book Antiqua" w:cs="Arial"/>
          <w:b/>
          <w:bCs/>
          <w:color w:val="3333FF"/>
          <w:szCs w:val="22"/>
        </w:rPr>
        <w:t>/DOM/A04/24/1</w:t>
      </w:r>
      <w:r w:rsidR="00792E24">
        <w:rPr>
          <w:rFonts w:ascii="Book Antiqua" w:hAnsi="Book Antiqua" w:cs="Arial"/>
          <w:b/>
          <w:bCs/>
          <w:color w:val="3333FF"/>
          <w:szCs w:val="22"/>
        </w:rPr>
        <w:t>4398</w:t>
      </w:r>
      <w:r w:rsidR="00792E24" w:rsidRPr="004B723A">
        <w:rPr>
          <w:rFonts w:ascii="Book Antiqua" w:hAnsi="Book Antiqua" w:cs="Arial"/>
          <w:b/>
          <w:bCs/>
          <w:szCs w:val="22"/>
          <w:lang w:val="en-IN"/>
        </w:rPr>
        <w:t>]</w:t>
      </w:r>
      <w:r w:rsidR="00837649" w:rsidRPr="004B723A">
        <w:rPr>
          <w:rFonts w:ascii="Book Antiqua" w:hAnsi="Book Antiqua" w:cs="Arial"/>
          <w:bCs/>
          <w:szCs w:val="22"/>
        </w:rPr>
        <w:t>’</w:t>
      </w:r>
      <w:r w:rsidR="00092731" w:rsidRPr="004B723A">
        <w:rPr>
          <w:rFonts w:ascii="Book Antiqua" w:hAnsi="Book Antiqua" w:cs="Arial"/>
          <w:bCs/>
          <w:szCs w:val="22"/>
        </w:rPr>
        <w:t xml:space="preserve"> </w:t>
      </w:r>
      <w:r w:rsidR="00E9527B" w:rsidRPr="004B723A">
        <w:rPr>
          <w:rFonts w:ascii="Book Antiqua" w:hAnsi="Book Antiqua" w:cs="Arial"/>
          <w:bCs/>
          <w:szCs w:val="22"/>
        </w:rPr>
        <w:t xml:space="preserve">meet </w:t>
      </w:r>
      <w:r w:rsidRPr="004B723A">
        <w:rPr>
          <w:rFonts w:ascii="Book Antiqua" w:hAnsi="Book Antiqua" w:cs="Arial"/>
          <w:bCs/>
          <w:szCs w:val="22"/>
        </w:rPr>
        <w:t>the ‘</w:t>
      </w:r>
      <w:r w:rsidR="00B46864" w:rsidRPr="004B723A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4A5823" w:rsidRPr="004B723A">
        <w:rPr>
          <w:rFonts w:ascii="Book Antiqua" w:hAnsi="Book Antiqua" w:cs="Arial"/>
          <w:bCs/>
          <w:szCs w:val="22"/>
        </w:rPr>
        <w:t>Content‘</w:t>
      </w:r>
      <w:r w:rsidR="004A5823">
        <w:rPr>
          <w:rFonts w:ascii="Book Antiqua" w:hAnsi="Book Antiqua" w:cs="Arial"/>
          <w:bCs/>
          <w:szCs w:val="22"/>
        </w:rPr>
        <w:t xml:space="preserve"> </w:t>
      </w:r>
      <w:r w:rsidR="004A5823" w:rsidRPr="004B723A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4B723A">
        <w:rPr>
          <w:rFonts w:ascii="Book Antiqua" w:hAnsi="Book Antiqua" w:cs="Arial"/>
          <w:bCs/>
          <w:szCs w:val="22"/>
        </w:rPr>
        <w:t xml:space="preserve"> </w:t>
      </w:r>
      <w:r w:rsidRPr="004B723A">
        <w:rPr>
          <w:rFonts w:ascii="Book Antiqua" w:hAnsi="Book Antiqua" w:cs="Arial"/>
          <w:bCs/>
          <w:szCs w:val="22"/>
        </w:rPr>
        <w:t>as defined in the PPP-MII order</w:t>
      </w:r>
      <w:r w:rsidR="000271C7" w:rsidRPr="004B723A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4B723A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bCs/>
          <w:szCs w:val="22"/>
        </w:rPr>
        <w:t xml:space="preserve"> order </w:t>
      </w:r>
      <w:r w:rsidR="00481B43" w:rsidRPr="004B723A">
        <w:rPr>
          <w:rFonts w:ascii="Book Antiqua" w:hAnsi="Book Antiqua" w:cs="Arial"/>
          <w:bCs/>
          <w:szCs w:val="22"/>
        </w:rPr>
        <w:t>for ‘Class –I local supplier’</w:t>
      </w:r>
      <w:r w:rsidRPr="004B723A">
        <w:rPr>
          <w:rFonts w:ascii="Book Antiqua" w:hAnsi="Book Antiqua" w:cs="Arial"/>
          <w:szCs w:val="22"/>
        </w:rPr>
        <w:t>.</w:t>
      </w:r>
    </w:p>
    <w:p w14:paraId="4CE579BF" w14:textId="77777777" w:rsidR="005125AD" w:rsidRPr="004B723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4B723A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4B723A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4B723A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local content </w:t>
      </w:r>
      <w:r w:rsidRPr="004B723A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4B723A">
        <w:rPr>
          <w:rFonts w:ascii="Book Antiqua" w:hAnsi="Book Antiqua" w:cs="Arial"/>
          <w:sz w:val="22"/>
          <w:szCs w:val="22"/>
        </w:rPr>
        <w:t>Local Content criteria</w:t>
      </w:r>
      <w:r w:rsidRPr="004B723A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4B723A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4B723A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4B723A">
        <w:rPr>
          <w:rFonts w:ascii="Book Antiqua" w:hAnsi="Book Antiqua" w:cs="Arial"/>
          <w:sz w:val="22"/>
          <w:szCs w:val="22"/>
        </w:rPr>
        <w:t>)/POWERGRID</w:t>
      </w:r>
      <w:r w:rsidR="00245D9E" w:rsidRPr="004B723A">
        <w:rPr>
          <w:rFonts w:ascii="Book Antiqua" w:hAnsi="Book Antiqua" w:cs="Arial"/>
          <w:sz w:val="22"/>
          <w:szCs w:val="22"/>
        </w:rPr>
        <w:t>/Government Authorities for</w:t>
      </w:r>
      <w:r w:rsidRPr="004B723A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, </w:t>
      </w:r>
      <w:r w:rsidR="00245D9E" w:rsidRPr="004B723A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4B723A">
        <w:rPr>
          <w:rFonts w:ascii="Book Antiqua" w:hAnsi="Book Antiqua" w:cs="Arial"/>
          <w:sz w:val="22"/>
          <w:szCs w:val="22"/>
        </w:rPr>
        <w:t>ne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4B723A">
        <w:rPr>
          <w:rFonts w:ascii="Book Antiqua" w:hAnsi="Book Antiqua" w:cs="Arial"/>
          <w:sz w:val="22"/>
          <w:szCs w:val="22"/>
        </w:rPr>
        <w:t>,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4B723A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4B723A" w:rsidRDefault="001B7D5C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4B723A">
        <w:rPr>
          <w:rFonts w:ascii="Book Antiqua" w:hAnsi="Book Antiqua" w:cs="Arial"/>
          <w:sz w:val="22"/>
          <w:szCs w:val="22"/>
        </w:rPr>
        <w:t>i</w:t>
      </w:r>
      <w:proofErr w:type="spellEnd"/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and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4B723A">
        <w:rPr>
          <w:rFonts w:ascii="Book Antiqua" w:hAnsi="Book Antiqua" w:cs="Arial"/>
          <w:sz w:val="22"/>
          <w:szCs w:val="22"/>
        </w:rPr>
        <w:t>entity</w:t>
      </w:r>
      <w:r w:rsidRPr="004B723A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4B723A">
        <w:rPr>
          <w:rFonts w:ascii="Book Antiqua" w:hAnsi="Book Antiqua" w:cs="Arial"/>
          <w:sz w:val="22"/>
          <w:szCs w:val="22"/>
        </w:rPr>
        <w:t>Local Content pre</w:t>
      </w:r>
      <w:r w:rsidRPr="004B723A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4B723A">
        <w:rPr>
          <w:rFonts w:ascii="Book Antiqua" w:hAnsi="Book Antiqua" w:cs="Arial"/>
          <w:sz w:val="22"/>
          <w:szCs w:val="22"/>
        </w:rPr>
        <w:t xml:space="preserve">for </w:t>
      </w:r>
      <w:r w:rsidR="00DD28A2" w:rsidRPr="004B723A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Sale Price of the product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4B723A" w:rsidRDefault="009540CD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viii</w:t>
      </w:r>
      <w:r w:rsidRPr="004B723A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lastRenderedPageBreak/>
        <w:t>ix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2749C2" w:rsidRPr="004B723A">
        <w:rPr>
          <w:rFonts w:ascii="Book Antiqua" w:hAnsi="Book Antiqua" w:cs="Arial"/>
          <w:sz w:val="22"/>
          <w:szCs w:val="22"/>
        </w:rPr>
        <w:t xml:space="preserve">Freight, </w:t>
      </w:r>
      <w:proofErr w:type="gramStart"/>
      <w:r w:rsidR="002749C2" w:rsidRPr="004B723A">
        <w:rPr>
          <w:rFonts w:ascii="Book Antiqua" w:hAnsi="Book Antiqua" w:cs="Arial"/>
          <w:sz w:val="22"/>
          <w:szCs w:val="22"/>
        </w:rPr>
        <w:t>insurance</w:t>
      </w:r>
      <w:proofErr w:type="gramEnd"/>
      <w:r w:rsidR="002749C2" w:rsidRPr="004B723A">
        <w:rPr>
          <w:rFonts w:ascii="Book Antiqua" w:hAnsi="Book Antiqua" w:cs="Arial"/>
          <w:sz w:val="22"/>
          <w:szCs w:val="22"/>
        </w:rPr>
        <w:t xml:space="preserve"> and handling </w:t>
      </w:r>
    </w:p>
    <w:p w14:paraId="02DF78A0" w14:textId="5CFAB248" w:rsidR="00F07F29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="004A5823">
        <w:rPr>
          <w:rFonts w:ascii="Book Antiqua" w:hAnsi="Book Antiqua" w:cs="Arial"/>
          <w:sz w:val="22"/>
          <w:szCs w:val="22"/>
        </w:rPr>
        <w:t xml:space="preserve"> </w:t>
      </w:r>
      <w:r w:rsidR="00872649">
        <w:rPr>
          <w:rFonts w:ascii="Book Antiqua" w:hAnsi="Book Antiqua" w:cs="Arial"/>
          <w:sz w:val="22"/>
          <w:szCs w:val="22"/>
        </w:rPr>
        <w:t xml:space="preserve"> </w:t>
      </w:r>
      <w:r w:rsidR="004A5823">
        <w:rPr>
          <w:rFonts w:ascii="Book Antiqua" w:hAnsi="Book Antiqua" w:cs="Arial"/>
          <w:sz w:val="22"/>
          <w:szCs w:val="22"/>
        </w:rPr>
        <w:t xml:space="preserve">  </w:t>
      </w:r>
      <w:r w:rsidR="00F07F29" w:rsidRPr="004B723A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05BA73D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xi  </w:t>
      </w:r>
      <w:r w:rsidR="00872649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2749C2" w:rsidRPr="004B723A">
        <w:rPr>
          <w:rFonts w:ascii="Book Antiqua" w:hAnsi="Book Antiqua" w:cs="Arial"/>
          <w:sz w:val="22"/>
          <w:szCs w:val="22"/>
        </w:rPr>
        <w:t>List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used to manufacture the </w:t>
      </w:r>
      <w:r w:rsidRPr="004B723A">
        <w:rPr>
          <w:rFonts w:ascii="Book Antiqua" w:hAnsi="Book Antiqua" w:cs="Arial"/>
          <w:sz w:val="22"/>
          <w:szCs w:val="22"/>
        </w:rPr>
        <w:t xml:space="preserve">Goods/to provide services/in construction of </w:t>
      </w:r>
      <w:proofErr w:type="gramStart"/>
      <w:r w:rsidRPr="004B723A">
        <w:rPr>
          <w:rFonts w:ascii="Book Antiqua" w:hAnsi="Book Antiqua" w:cs="Arial"/>
          <w:sz w:val="22"/>
          <w:szCs w:val="22"/>
        </w:rPr>
        <w:t>works</w:t>
      </w:r>
      <w:proofErr w:type="gramEnd"/>
    </w:p>
    <w:p w14:paraId="2CCD86A8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4B723A">
        <w:rPr>
          <w:rFonts w:ascii="Book Antiqua" w:hAnsi="Book Antiqua" w:cs="Arial"/>
          <w:sz w:val="22"/>
          <w:szCs w:val="22"/>
        </w:rPr>
        <w:t>which are domestically</w:t>
      </w:r>
      <w:r w:rsidRPr="004B723A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4B723A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4B723A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4B723A">
        <w:rPr>
          <w:rFonts w:ascii="Book Antiqua" w:hAnsi="Book Antiqua" w:cs="Arial"/>
          <w:sz w:val="22"/>
          <w:szCs w:val="22"/>
        </w:rPr>
        <w:t xml:space="preserve"> </w:t>
      </w:r>
      <w:proofErr w:type="gramStart"/>
      <w:r w:rsidR="00F07F29" w:rsidRPr="004B723A">
        <w:rPr>
          <w:rFonts w:ascii="Book Antiqua" w:hAnsi="Book Antiqua" w:cs="Arial"/>
          <w:sz w:val="22"/>
          <w:szCs w:val="22"/>
        </w:rPr>
        <w:t>attached</w:t>
      </w:r>
      <w:proofErr w:type="gramEnd"/>
    </w:p>
    <w:p w14:paraId="63B3B159" w14:textId="77777777" w:rsidR="00772CFE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F07F29" w:rsidRPr="004B723A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4B723A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4B723A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4B723A" w:rsidRDefault="00180F1F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4B723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4B723A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F21C9D" w14:textId="77777777" w:rsidR="0045087D" w:rsidRDefault="0045087D" w:rsidP="00D818D4">
      <w:pPr>
        <w:spacing w:after="0" w:line="240" w:lineRule="auto"/>
      </w:pPr>
      <w:r>
        <w:separator/>
      </w:r>
    </w:p>
  </w:endnote>
  <w:endnote w:type="continuationSeparator" w:id="0">
    <w:p w14:paraId="20880427" w14:textId="77777777" w:rsidR="0045087D" w:rsidRDefault="0045087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E1AEF" w14:textId="77777777" w:rsidR="0045087D" w:rsidRDefault="0045087D" w:rsidP="00D818D4">
      <w:pPr>
        <w:spacing w:after="0" w:line="240" w:lineRule="auto"/>
      </w:pPr>
      <w:r>
        <w:separator/>
      </w:r>
    </w:p>
  </w:footnote>
  <w:footnote w:type="continuationSeparator" w:id="0">
    <w:p w14:paraId="2847CD88" w14:textId="77777777" w:rsidR="0045087D" w:rsidRDefault="0045087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1B82ADA" w:rsidR="007F2E36" w:rsidRDefault="00B16100" w:rsidP="00601BD3">
    <w:pPr>
      <w:rPr>
        <w:rFonts w:ascii="Arial" w:eastAsia="Times New Roman" w:hAnsi="Arial" w:cs="Arial"/>
        <w:b/>
        <w:sz w:val="20"/>
        <w:lang w:bidi="ar-SA"/>
      </w:rPr>
    </w:pPr>
    <w:r w:rsidRPr="00A11CCB">
      <w:rPr>
        <w:rFonts w:ascii="Book Antiqua" w:hAnsi="Book Antiqua" w:cs="Arial"/>
        <w:szCs w:val="22"/>
      </w:rPr>
      <w:t>Spec No.:</w:t>
    </w:r>
    <w:r w:rsidRPr="00A11CCB">
      <w:rPr>
        <w:rFonts w:ascii="Book Antiqua" w:hAnsi="Book Antiqua"/>
        <w:szCs w:val="22"/>
      </w:rPr>
      <w:t xml:space="preserve"> </w:t>
    </w:r>
    <w:r w:rsidR="00792E24" w:rsidRPr="001A17AB">
      <w:rPr>
        <w:rFonts w:ascii="Book Antiqua" w:hAnsi="Book Antiqua" w:cs="Arial"/>
        <w:b/>
        <w:bCs/>
        <w:color w:val="3333FF"/>
        <w:szCs w:val="22"/>
      </w:rPr>
      <w:t>CC/NT/W-T</w:t>
    </w:r>
    <w:r w:rsidR="00792E24">
      <w:rPr>
        <w:rFonts w:ascii="Book Antiqua" w:hAnsi="Book Antiqua" w:cs="Arial"/>
        <w:b/>
        <w:bCs/>
        <w:color w:val="3333FF"/>
        <w:szCs w:val="22"/>
      </w:rPr>
      <w:t>W</w:t>
    </w:r>
    <w:r w:rsidR="00792E24" w:rsidRPr="001A17AB">
      <w:rPr>
        <w:rFonts w:ascii="Book Antiqua" w:hAnsi="Book Antiqua" w:cs="Arial"/>
        <w:b/>
        <w:bCs/>
        <w:color w:val="3333FF"/>
        <w:szCs w:val="22"/>
      </w:rPr>
      <w:t>/DOM/A04/24/1</w:t>
    </w:r>
    <w:r w:rsidR="00792E24">
      <w:rPr>
        <w:rFonts w:ascii="Book Antiqua" w:hAnsi="Book Antiqua" w:cs="Arial"/>
        <w:b/>
        <w:bCs/>
        <w:color w:val="3333FF"/>
        <w:szCs w:val="22"/>
      </w:rPr>
      <w:t>4398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14565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0F4837"/>
    <w:rsid w:val="00120075"/>
    <w:rsid w:val="0016478E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E013B"/>
    <w:rsid w:val="003F2547"/>
    <w:rsid w:val="003F4E1C"/>
    <w:rsid w:val="0040471A"/>
    <w:rsid w:val="00432667"/>
    <w:rsid w:val="00442844"/>
    <w:rsid w:val="0045087D"/>
    <w:rsid w:val="00460248"/>
    <w:rsid w:val="004713A9"/>
    <w:rsid w:val="00471DA5"/>
    <w:rsid w:val="0047616A"/>
    <w:rsid w:val="00477C55"/>
    <w:rsid w:val="00481B43"/>
    <w:rsid w:val="004A5823"/>
    <w:rsid w:val="004B723A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2DCE"/>
    <w:rsid w:val="006D6CE6"/>
    <w:rsid w:val="006E44BA"/>
    <w:rsid w:val="00772CFE"/>
    <w:rsid w:val="007755D0"/>
    <w:rsid w:val="00792E24"/>
    <w:rsid w:val="007C5542"/>
    <w:rsid w:val="007E6461"/>
    <w:rsid w:val="007F2E36"/>
    <w:rsid w:val="00835873"/>
    <w:rsid w:val="00837649"/>
    <w:rsid w:val="008426E7"/>
    <w:rsid w:val="00852797"/>
    <w:rsid w:val="00863D9F"/>
    <w:rsid w:val="00872649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16100"/>
    <w:rsid w:val="00B46864"/>
    <w:rsid w:val="00B554C6"/>
    <w:rsid w:val="00B61B05"/>
    <w:rsid w:val="00B6466F"/>
    <w:rsid w:val="00BA5B03"/>
    <w:rsid w:val="00BC0705"/>
    <w:rsid w:val="00BC56D1"/>
    <w:rsid w:val="00BD6C4D"/>
    <w:rsid w:val="00BE50D6"/>
    <w:rsid w:val="00BF54F7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145ED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60813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styleId="Hyperlink">
    <w:name w:val="Hyperlink"/>
    <w:unhideWhenUsed/>
    <w:rsid w:val="006D2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4062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Vikash Chandra {विकास चंद्र}</cp:lastModifiedBy>
  <cp:revision>112</cp:revision>
  <cp:lastPrinted>2020-08-04T06:37:00Z</cp:lastPrinted>
  <dcterms:created xsi:type="dcterms:W3CDTF">2017-07-20T06:53:00Z</dcterms:created>
  <dcterms:modified xsi:type="dcterms:W3CDTF">2024-10-24T11:50:00Z</dcterms:modified>
  <cp:contentStatus/>
</cp:coreProperties>
</file>